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52D6" w14:textId="655C5232" w:rsidR="006B7B60" w:rsidRPr="006B7B60" w:rsidRDefault="006B7B60" w:rsidP="006B7B60">
      <w:pPr>
        <w:rPr>
          <w:rStyle w:val="normaltextrun"/>
          <w:rFonts w:ascii="Dubai" w:hAnsi="Dubai" w:cs="Dubai"/>
          <w:color w:val="000000"/>
          <w:sz w:val="40"/>
          <w:szCs w:val="40"/>
          <w:u w:val="single"/>
          <w:shd w:val="clear" w:color="auto" w:fill="FFFFFF"/>
          <w:rtl/>
        </w:rPr>
      </w:pPr>
    </w:p>
    <w:p w14:paraId="79F07361" w14:textId="5D4B43AC" w:rsidR="006B7B60" w:rsidRPr="0050320E" w:rsidRDefault="006B7B60" w:rsidP="0050320E">
      <w:pPr>
        <w:jc w:val="both"/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>
        <w:rPr>
          <w:rFonts w:ascii="Dubai" w:hAnsi="Dubai" w:cs="Dubai"/>
          <w:noProof/>
          <w:color w:val="000000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25B8" wp14:editId="6BEB8001">
                <wp:simplePos x="0" y="0"/>
                <wp:positionH relativeFrom="margin">
                  <wp:posOffset>1180465</wp:posOffset>
                </wp:positionH>
                <wp:positionV relativeFrom="margin">
                  <wp:posOffset>2109124</wp:posOffset>
                </wp:positionV>
                <wp:extent cx="6496627" cy="1233055"/>
                <wp:effectExtent l="0" t="0" r="6350" b="0"/>
                <wp:wrapSquare wrapText="bothSides"/>
                <wp:docPr id="2480787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627" cy="123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C13F4" w14:textId="3B385380" w:rsidR="006B7B60" w:rsidRPr="006B7B60" w:rsidRDefault="006B7B60" w:rsidP="006B7B60">
                            <w:pPr>
                              <w:rPr>
                                <w:rStyle w:val="normaltextrun"/>
                                <w:rFonts w:ascii="Dubai" w:hAnsi="Dubai" w:cs="Duba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</w:pPr>
                            <w:r w:rsidRPr="006B7B60">
                              <w:rPr>
                                <w:rStyle w:val="normaltextrun"/>
                                <w:rFonts w:ascii="Dubai" w:hAnsi="Dubai" w:cs="Duba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  <w:t>الخطة العامة لجمعية ود الخيرية لعا</w:t>
                            </w:r>
                            <w:r w:rsidRPr="006B7B60">
                              <w:rPr>
                                <w:rStyle w:val="normaltextrun"/>
                                <w:rFonts w:ascii="Dubai" w:hAnsi="Dubai" w:cs="Dubai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  <w:t>م 0000م</w:t>
                            </w:r>
                          </w:p>
                          <w:p w14:paraId="7176BD24" w14:textId="6D9BEBDF" w:rsidR="006B7B60" w:rsidRPr="0050320E" w:rsidRDefault="006B7B60" w:rsidP="006B7B60">
                            <w:pPr>
                              <w:rPr>
                                <w:rFonts w:ascii="Dubai" w:hAnsi="Dubai" w:cs="Dubai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50320E">
                              <w:rPr>
                                <w:rStyle w:val="normaltextrun"/>
                                <w:rFonts w:ascii="Dubai" w:hAnsi="Dubai" w:cs="Dubai" w:hint="cs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اعداد المدير التنفيذي/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625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95pt;margin-top:166.05pt;width:511.55pt;height:97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" fillcolor="white [3201]" stroked="f" strokeweight=".5pt">
                <v:textbox>
                  <w:txbxContent>
                    <w:p w14:paraId="234C13F4" w14:textId="3B385380" w:rsidR="006B7B60" w:rsidRPr="006B7B60" w:rsidRDefault="006B7B60" w:rsidP="006B7B60">
                      <w:pPr>
                        <w:rPr>
                          <w:rStyle w:val="normaltextrun"/>
                          <w:rFonts w:ascii="Dubai" w:hAnsi="Dubai" w:cs="Dubai"/>
                          <w:b/>
                          <w:bCs/>
                          <w:color w:val="000000"/>
                          <w:sz w:val="40"/>
                          <w:szCs w:val="40"/>
                          <w:shd w:val="clear" w:color="auto" w:fill="FFFFFF"/>
                          <w:rtl/>
                        </w:rPr>
                      </w:pPr>
                      <w:r w:rsidRPr="006B7B60">
                        <w:rPr>
                          <w:rStyle w:val="normaltextrun"/>
                          <w:rFonts w:ascii="Dubai" w:hAnsi="Dubai" w:cs="Dubai"/>
                          <w:b/>
                          <w:bCs/>
                          <w:color w:val="000000"/>
                          <w:sz w:val="40"/>
                          <w:szCs w:val="40"/>
                          <w:shd w:val="clear" w:color="auto" w:fill="FFFFFF"/>
                          <w:rtl/>
                        </w:rPr>
                        <w:t>الخطة العامة لجمعية ود الخيرية لعا</w:t>
                      </w:r>
                      <w:r w:rsidRPr="006B7B60">
                        <w:rPr>
                          <w:rStyle w:val="normaltextrun"/>
                          <w:rFonts w:ascii="Dubai" w:hAnsi="Dubai" w:cs="Dubai" w:hint="cs"/>
                          <w:b/>
                          <w:bCs/>
                          <w:color w:val="000000"/>
                          <w:sz w:val="40"/>
                          <w:szCs w:val="40"/>
                          <w:shd w:val="clear" w:color="auto" w:fill="FFFFFF"/>
                          <w:rtl/>
                        </w:rPr>
                        <w:t>م 0000م</w:t>
                      </w:r>
                    </w:p>
                    <w:p w14:paraId="7176BD24" w14:textId="6D9BEBDF" w:rsidR="006B7B60" w:rsidRPr="0050320E" w:rsidRDefault="006B7B60" w:rsidP="006B7B60">
                      <w:pPr>
                        <w:rPr>
                          <w:rFonts w:ascii="Dubai" w:hAnsi="Dubai" w:cs="Dubai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50320E">
                        <w:rPr>
                          <w:rStyle w:val="normaltextrun"/>
                          <w:rFonts w:ascii="Dubai" w:hAnsi="Dubai" w:cs="Dubai" w:hint="cs"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اعداد المدير التنفيذي/ 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  <w:rtl/>
        </w:rPr>
        <w:br w:type="page"/>
      </w:r>
    </w:p>
    <w:tbl>
      <w:tblPr>
        <w:bidiVisual/>
        <w:tblW w:w="14984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1"/>
        <w:gridCol w:w="1741"/>
        <w:gridCol w:w="6806"/>
        <w:gridCol w:w="839"/>
        <w:gridCol w:w="732"/>
        <w:gridCol w:w="752"/>
        <w:gridCol w:w="752"/>
        <w:gridCol w:w="752"/>
        <w:gridCol w:w="752"/>
        <w:gridCol w:w="937"/>
      </w:tblGrid>
      <w:tr w:rsidR="006B7B60" w:rsidRPr="006B7B60" w14:paraId="3B29101C" w14:textId="77777777" w:rsidTr="0050320E">
        <w:trPr>
          <w:trHeight w:val="389"/>
          <w:jc w:val="center"/>
        </w:trPr>
        <w:tc>
          <w:tcPr>
            <w:tcW w:w="92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4D78979F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lastRenderedPageBreak/>
              <w:t>المنظور</w:t>
            </w:r>
          </w:p>
        </w:tc>
        <w:tc>
          <w:tcPr>
            <w:tcW w:w="17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265D9018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bookmarkStart w:id="0" w:name="الخطة_الاستراتيجية!C1:K40"/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الهدف الاستراتيجي</w:t>
            </w:r>
            <w:bookmarkEnd w:id="0"/>
          </w:p>
        </w:tc>
        <w:tc>
          <w:tcPr>
            <w:tcW w:w="68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6E6DC0AF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مؤشرات الأداء الرئيسية</w:t>
            </w:r>
          </w:p>
        </w:tc>
        <w:tc>
          <w:tcPr>
            <w:tcW w:w="15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0385DCDC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المستهدف</w:t>
            </w:r>
          </w:p>
        </w:tc>
        <w:tc>
          <w:tcPr>
            <w:tcW w:w="30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41768AF6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الفترة</w:t>
            </w:r>
          </w:p>
        </w:tc>
        <w:tc>
          <w:tcPr>
            <w:tcW w:w="9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7BBDCB31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مسؤولية التنفيذ</w:t>
            </w:r>
          </w:p>
        </w:tc>
      </w:tr>
      <w:tr w:rsidR="006B7B60" w:rsidRPr="006B7B60" w14:paraId="33F8292F" w14:textId="77777777" w:rsidTr="0050320E">
        <w:trPr>
          <w:trHeight w:val="389"/>
          <w:jc w:val="center"/>
        </w:trPr>
        <w:tc>
          <w:tcPr>
            <w:tcW w:w="92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315BDF02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2C872B97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58A00DDB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0F4067C6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المتوقع</w:t>
            </w: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34D9C8E8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الفعلي</w:t>
            </w: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21FD4C0B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0D5AFAB8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76512B93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center"/>
            <w:hideMark/>
          </w:tcPr>
          <w:p w14:paraId="2301923A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B7B60">
              <w:rPr>
                <w:rFonts w:ascii="Dubai" w:hAnsi="Dubai" w:cs="Duba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0E537D3C" w14:textId="77777777" w:rsidR="006B7B60" w:rsidRPr="006B7B60" w:rsidRDefault="006B7B60" w:rsidP="008A772E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</w:tr>
      <w:tr w:rsidR="006B7B60" w:rsidRPr="006B7B60" w14:paraId="017F5AD0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250C75D" w14:textId="118BFB21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D2C13" w14:textId="5F4E750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90C752" w14:textId="1F64E535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3B565B" w14:textId="18F257C0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6C9211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2C41B6" w14:textId="49B0A68D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E1C20D" w14:textId="5D6A14E6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DE4BE3" w14:textId="31C493E2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11EACE" w14:textId="6D6E0BB8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69A22D" w14:textId="3315FBEA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0B25FFB7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CB9576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3196AD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6E42C7" w14:textId="76D4E125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0498DE" w14:textId="680C4914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696EEB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D0E0FE" w14:textId="0A7C927C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4763F" w14:textId="36AC4916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49200A" w14:textId="1A9A90A8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5EC83E" w14:textId="0CD9CD02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4DD98" w14:textId="241D2323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6DEB2E89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CFCDBF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14F00D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4A107F" w14:textId="5FCE4F89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678FA9" w14:textId="6B7B63DE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FF10BA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316A3C" w14:textId="381DD4D9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C5889E" w14:textId="682D979A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16E2F3" w14:textId="2BC60EAC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0D5E0A" w14:textId="09C027DD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DD96B3" w14:textId="3A5C80A6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68F62241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6531FB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3B5FE6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DABBD2" w14:textId="08CE27CB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6422C8" w14:textId="00472C33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97350A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DA8711" w14:textId="3337D730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7C6720" w14:textId="16E03AAE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8D0932" w14:textId="6D3B4C05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A6A373" w14:textId="3048A053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D935EA" w14:textId="77B33015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11B1CBD9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8D060F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2E3D3F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F084E2" w14:textId="67D9553C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26BAA0" w14:textId="6D65E84F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D274E1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DA8CAB" w14:textId="76F69959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53470D" w14:textId="1CFB7CFC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D989C6" w14:textId="528A4164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8758C8" w14:textId="0EA7B2FD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65C135" w14:textId="45775940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524EA635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E60325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138EF0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5F67A0" w14:textId="17A7CB5F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17482E" w14:textId="11C4398F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38EB7F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AF385B" w14:textId="26331BF4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11F75E" w14:textId="5132D570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4B91BC" w14:textId="194A4481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22C92B" w14:textId="5C21D73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8C315E" w14:textId="798E1E00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6B7B60" w:rsidRPr="006B7B60" w14:paraId="50AD1048" w14:textId="77777777" w:rsidTr="0050320E">
        <w:trPr>
          <w:trHeight w:val="374"/>
          <w:jc w:val="center"/>
        </w:trPr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4B2EE6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52F9C2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4456E7" w14:textId="1B31B68F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C6A412" w14:textId="32AC556A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  <w:rtl/>
              </w:rPr>
            </w:pPr>
          </w:p>
        </w:tc>
        <w:tc>
          <w:tcPr>
            <w:tcW w:w="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9143AC" w14:textId="7777777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DDDE26" w14:textId="7F3BC2C7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A02847" w14:textId="1028907D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3608C7" w14:textId="2397C335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FBA418" w14:textId="5F60E756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D2F279" w14:textId="2FE0D53A" w:rsidR="006B7B60" w:rsidRPr="006B7B60" w:rsidRDefault="006B7B60" w:rsidP="008A772E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</w:tbl>
    <w:p w14:paraId="2EAA9FAC" w14:textId="77777777" w:rsidR="006B7B60" w:rsidRDefault="006B7B60"/>
    <w:p w14:paraId="7ACE0A93" w14:textId="77777777" w:rsidR="006B7B60" w:rsidRPr="006B7B60" w:rsidRDefault="006B7B60" w:rsidP="006B7B60">
      <w:pPr>
        <w:rPr>
          <w:rFonts w:ascii="Dubai" w:hAnsi="Dubai" w:cs="Dubai"/>
          <w:sz w:val="28"/>
          <w:szCs w:val="28"/>
        </w:rPr>
      </w:pPr>
    </w:p>
    <w:sectPr w:rsidR="006B7B60" w:rsidRPr="006B7B60" w:rsidSect="00D82038">
      <w:headerReference w:type="default" r:id="rId7"/>
      <w:footerReference w:type="even" r:id="rId8"/>
      <w:footerReference w:type="default" r:id="rId9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3A25" w14:textId="77777777" w:rsidR="00AB5222" w:rsidRDefault="00AB5222" w:rsidP="00981FD4">
      <w:r>
        <w:separator/>
      </w:r>
    </w:p>
  </w:endnote>
  <w:endnote w:type="continuationSeparator" w:id="0">
    <w:p w14:paraId="16254F12" w14:textId="77777777" w:rsidR="00AB5222" w:rsidRDefault="00AB5222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9FBB0" w14:textId="5B063321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D4731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77777777" w:rsidR="00786F62" w:rsidRDefault="00D33E3C" w:rsidP="001230F9">
    <w:pPr>
      <w:pStyle w:val="Footer"/>
      <w:ind w:right="360"/>
      <w:jc w:val="both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715C545" wp14:editId="11B6A81D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0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787AC" wp14:editId="4B1CD296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91209F" w14:textId="47EABB60" w:rsidR="00607FFB" w:rsidRPr="0050320E" w:rsidRDefault="0050320E" w:rsidP="0050320E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72F96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019</w:t>
                          </w:r>
                          <w:r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-01-2026</w:t>
                          </w:r>
                          <w:r w:rsidR="00607FFB" w:rsidRPr="0050320E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in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D4YOKg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0191209F" w14:textId="47EABB60" w:rsidR="00607FFB" w:rsidRPr="0050320E" w:rsidRDefault="0050320E" w:rsidP="0050320E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</w:t>
                    </w:r>
                    <w:r w:rsidR="00F72F96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019</w:t>
                    </w:r>
                    <w:r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-01-2026</w:t>
                    </w:r>
                    <w:r w:rsidR="00607FFB" w:rsidRPr="0050320E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BC79D22" wp14:editId="23E3F69F">
              <wp:simplePos x="0" y="0"/>
              <wp:positionH relativeFrom="column">
                <wp:posOffset>7458710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_x0000_s1032" style="position:absolute;left:0;text-align:left;margin-left:5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B784" w14:textId="77777777" w:rsidR="00AB5222" w:rsidRDefault="00AB5222" w:rsidP="00981FD4">
      <w:r>
        <w:separator/>
      </w:r>
    </w:p>
  </w:footnote>
  <w:footnote w:type="continuationSeparator" w:id="0">
    <w:p w14:paraId="313FC274" w14:textId="77777777" w:rsidR="00AB5222" w:rsidRDefault="00AB5222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A1544"/>
    <w:rsid w:val="00230E7C"/>
    <w:rsid w:val="003A2A8B"/>
    <w:rsid w:val="003D4731"/>
    <w:rsid w:val="004357C1"/>
    <w:rsid w:val="00446EA1"/>
    <w:rsid w:val="0050320E"/>
    <w:rsid w:val="00517B8B"/>
    <w:rsid w:val="0052170B"/>
    <w:rsid w:val="00537A28"/>
    <w:rsid w:val="005669BF"/>
    <w:rsid w:val="005D6596"/>
    <w:rsid w:val="00607FFB"/>
    <w:rsid w:val="006B7B60"/>
    <w:rsid w:val="00786F62"/>
    <w:rsid w:val="007947A0"/>
    <w:rsid w:val="00946D85"/>
    <w:rsid w:val="00981FD4"/>
    <w:rsid w:val="00997FDE"/>
    <w:rsid w:val="009A0EFF"/>
    <w:rsid w:val="00A7703E"/>
    <w:rsid w:val="00A80B97"/>
    <w:rsid w:val="00AB5222"/>
    <w:rsid w:val="00AC3CDF"/>
    <w:rsid w:val="00BA7626"/>
    <w:rsid w:val="00BE116D"/>
    <w:rsid w:val="00C13925"/>
    <w:rsid w:val="00D10144"/>
    <w:rsid w:val="00D33E3C"/>
    <w:rsid w:val="00D6233A"/>
    <w:rsid w:val="00D82038"/>
    <w:rsid w:val="00E20C0E"/>
    <w:rsid w:val="00EC4AA7"/>
    <w:rsid w:val="00EE67EF"/>
    <w:rsid w:val="00F72F96"/>
    <w:rsid w:val="00FE04E9"/>
    <w:rsid w:val="096D0D47"/>
    <w:rsid w:val="26331934"/>
    <w:rsid w:val="4881485D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character" w:customStyle="1" w:styleId="normaltextrun">
    <w:name w:val="normaltextrun"/>
    <w:basedOn w:val="DefaultParagraphFont"/>
    <w:rsid w:val="007947A0"/>
  </w:style>
  <w:style w:type="character" w:customStyle="1" w:styleId="eop">
    <w:name w:val="eop"/>
    <w:basedOn w:val="DefaultParagraphFont"/>
    <w:rsid w:val="0079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23F5D6-9901-4613-9937-A3D4956E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5</cp:revision>
  <cp:lastPrinted>2026-02-07T13:36:00Z</cp:lastPrinted>
  <dcterms:created xsi:type="dcterms:W3CDTF">2026-02-23T11:11:00Z</dcterms:created>
  <dcterms:modified xsi:type="dcterms:W3CDTF">2026-03-15T17:37:00Z</dcterms:modified>
</cp:coreProperties>
</file>